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B122" w14:textId="77777777" w:rsidR="00076986" w:rsidRDefault="00076986" w:rsidP="0007698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9A"/>
          <w:sz w:val="24"/>
          <w:szCs w:val="24"/>
        </w:rPr>
      </w:pPr>
      <w:r>
        <w:rPr>
          <w:rFonts w:ascii="Verdana-Bold" w:hAnsi="Verdana-Bold" w:cs="Verdana-Bold"/>
          <w:b/>
          <w:bCs/>
          <w:color w:val="00009A"/>
          <w:sz w:val="24"/>
          <w:szCs w:val="24"/>
        </w:rPr>
        <w:t>L.1.5 Safety Training</w:t>
      </w:r>
    </w:p>
    <w:p w14:paraId="6249147B" w14:textId="77777777" w:rsidR="00076986" w:rsidRDefault="00076986" w:rsidP="000769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When applying for a new KNSW Driver’s Licence, all applicants must view and</w:t>
      </w:r>
    </w:p>
    <w:p w14:paraId="28A39631" w14:textId="77777777" w:rsidR="00076986" w:rsidRDefault="00076986" w:rsidP="000769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acknowledge their understanding of the KNSW Safety Training Video on the </w:t>
      </w:r>
      <w:proofErr w:type="spellStart"/>
      <w:r>
        <w:rPr>
          <w:rFonts w:ascii="Verdana" w:hAnsi="Verdana" w:cs="Verdana"/>
          <w:color w:val="000000"/>
        </w:rPr>
        <w:t>MyKarting</w:t>
      </w:r>
      <w:proofErr w:type="spellEnd"/>
      <w:r>
        <w:rPr>
          <w:rFonts w:ascii="Verdana" w:hAnsi="Verdana" w:cs="Verdana"/>
          <w:color w:val="000000"/>
        </w:rPr>
        <w:t>™</w:t>
      </w:r>
    </w:p>
    <w:p w14:paraId="26C591AC" w14:textId="77777777" w:rsidR="00076986" w:rsidRDefault="00076986" w:rsidP="000769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Portal and read and acknowledge their understanding of safety matters within these Rules</w:t>
      </w:r>
    </w:p>
    <w:p w14:paraId="46C62999" w14:textId="2B0E1460" w:rsidR="00DA297A" w:rsidRDefault="00076986" w:rsidP="00076986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and Regulations</w:t>
      </w:r>
    </w:p>
    <w:p w14:paraId="67A19A6A" w14:textId="77777777" w:rsidR="00076986" w:rsidRDefault="00076986" w:rsidP="0007698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9A"/>
          <w:sz w:val="24"/>
          <w:szCs w:val="24"/>
        </w:rPr>
      </w:pPr>
      <w:r>
        <w:rPr>
          <w:rFonts w:ascii="Verdana-Bold" w:hAnsi="Verdana-Bold" w:cs="Verdana-Bold"/>
          <w:b/>
          <w:bCs/>
          <w:color w:val="00009A"/>
          <w:sz w:val="24"/>
          <w:szCs w:val="24"/>
        </w:rPr>
        <w:t>L.1.6 Driving Test</w:t>
      </w:r>
    </w:p>
    <w:p w14:paraId="3DADB4F1" w14:textId="77777777" w:rsidR="00076986" w:rsidRDefault="00076986" w:rsidP="000769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All new Drivers must undertake and successfully complete a Driving Test, prior to being</w:t>
      </w:r>
    </w:p>
    <w:p w14:paraId="4C03529F" w14:textId="77777777" w:rsidR="00076986" w:rsidRDefault="00076986" w:rsidP="000769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permitted to Compete.</w:t>
      </w:r>
    </w:p>
    <w:p w14:paraId="563078B2" w14:textId="36858C22" w:rsidR="00076986" w:rsidRDefault="00076986" w:rsidP="00076986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Driving Test can be arranged through your KNSW Member Club.</w:t>
      </w:r>
    </w:p>
    <w:p w14:paraId="21E2AC93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9A"/>
          <w:sz w:val="24"/>
          <w:szCs w:val="24"/>
        </w:rPr>
      </w:pPr>
      <w:r>
        <w:rPr>
          <w:rFonts w:ascii="Verdana-Bold" w:hAnsi="Verdana-Bold" w:cs="Verdana-Bold"/>
          <w:b/>
          <w:bCs/>
          <w:color w:val="00009A"/>
          <w:sz w:val="24"/>
          <w:szCs w:val="24"/>
        </w:rPr>
        <w:t>L.5.2 Licence Grading Process</w:t>
      </w:r>
    </w:p>
    <w:p w14:paraId="1003414C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This Regulation only applies to Novice, Rookie, Junior and Senior Driver</w:t>
      </w:r>
    </w:p>
    <w:p w14:paraId="67ECB56F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Competition Licences.</w:t>
      </w:r>
    </w:p>
    <w:p w14:paraId="7EF93F55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Endorsements</w:t>
      </w:r>
    </w:p>
    <w:p w14:paraId="3AFFA22E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Driver can only obtain one (1) Licence endorsement at each Race Meeting.</w:t>
      </w:r>
    </w:p>
    <w:p w14:paraId="7BFD93C0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Licence endorsements may be requested via the KNSW </w:t>
      </w:r>
      <w:proofErr w:type="spellStart"/>
      <w:r>
        <w:rPr>
          <w:rFonts w:ascii="Verdana" w:hAnsi="Verdana" w:cs="Verdana"/>
          <w:color w:val="000000"/>
        </w:rPr>
        <w:t>MyKarting</w:t>
      </w:r>
      <w:proofErr w:type="spellEnd"/>
      <w:r>
        <w:rPr>
          <w:rFonts w:ascii="Verdana" w:hAnsi="Verdana" w:cs="Verdana"/>
          <w:color w:val="000000"/>
        </w:rPr>
        <w:t>™ Portal, at the time of</w:t>
      </w:r>
    </w:p>
    <w:p w14:paraId="4A1A332C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entry for a Meeting or at confirmation of entry for a Meeting.</w:t>
      </w:r>
    </w:p>
    <w:p w14:paraId="6A29F3BA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Licence endorsements will not be considered if a Driver has:</w:t>
      </w:r>
    </w:p>
    <w:p w14:paraId="6678111E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Failed to satisfactorily complete 75% of the Event:</w:t>
      </w:r>
    </w:p>
    <w:p w14:paraId="273590FB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CourierNewPS-BoldMT" w:hAnsi="CourierNewPS-BoldMT" w:cs="CourierNewPS-BoldMT"/>
          <w:b/>
          <w:bCs/>
          <w:color w:val="000000"/>
        </w:rPr>
        <w:t xml:space="preserve">o </w:t>
      </w:r>
      <w:r>
        <w:rPr>
          <w:rFonts w:ascii="Verdana" w:hAnsi="Verdana" w:cs="Verdana"/>
          <w:color w:val="000000"/>
        </w:rPr>
        <w:t>In the case of a DNS or DNF, the number of laps completed may be counted;</w:t>
      </w:r>
    </w:p>
    <w:p w14:paraId="4D07A1EF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Failed to respect the light / flag signals;</w:t>
      </w:r>
    </w:p>
    <w:p w14:paraId="38DC22DE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Been found guilty of a breach of the Driving Standards during the Event;</w:t>
      </w:r>
    </w:p>
    <w:p w14:paraId="70327EB4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Been excluded from the Meeting;</w:t>
      </w:r>
    </w:p>
    <w:p w14:paraId="5C33BA59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Not met the expectations of the Clerk of Course in relation to racing speed.</w:t>
      </w:r>
    </w:p>
    <w:p w14:paraId="4780C505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Upgrade Criteria</w:t>
      </w:r>
    </w:p>
    <w:p w14:paraId="32131EBE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 Grade to C Grade Licence</w:t>
      </w:r>
    </w:p>
    <w:p w14:paraId="228F3545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Satisfactorily Compete and be endorsed at four (4) Meetings.</w:t>
      </w:r>
    </w:p>
    <w:p w14:paraId="6AFB4E2A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 Grade to B Grade Licence</w:t>
      </w:r>
    </w:p>
    <w:p w14:paraId="45F280A4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Satisfactorily Compete and be endorsed at six (6) Meetings.</w:t>
      </w:r>
    </w:p>
    <w:p w14:paraId="033DF643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Driver must check their Licence is endorsed after each Meeting, or within 7 days.</w:t>
      </w:r>
    </w:p>
    <w:p w14:paraId="7B1D2447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Once the upgrade conditions have been met, the Driver may upgrade their Licence on the</w:t>
      </w:r>
    </w:p>
    <w:p w14:paraId="2805C3FD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KNSW </w:t>
      </w:r>
      <w:proofErr w:type="spellStart"/>
      <w:r>
        <w:rPr>
          <w:rFonts w:ascii="Verdana" w:hAnsi="Verdana" w:cs="Verdana"/>
          <w:color w:val="000000"/>
        </w:rPr>
        <w:t>MyKarting</w:t>
      </w:r>
      <w:proofErr w:type="spellEnd"/>
      <w:r>
        <w:rPr>
          <w:rFonts w:ascii="Verdana" w:hAnsi="Verdana" w:cs="Verdana"/>
          <w:color w:val="000000"/>
        </w:rPr>
        <w:t>™ Portal.</w:t>
      </w:r>
    </w:p>
    <w:p w14:paraId="003C85A0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KNSW may at its sole discretion, grant exemptions to the upgrade criteria where it</w:t>
      </w:r>
    </w:p>
    <w:p w14:paraId="2CDEEDE5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considers that an exemption is warranted including but not limited to:</w:t>
      </w:r>
    </w:p>
    <w:p w14:paraId="7F592874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When a Drivers results, Competition performance, assessed skill and/or prior racing</w:t>
      </w:r>
    </w:p>
    <w:p w14:paraId="1A71F68F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experience are considered to be at a level that warrants a higher grade of Licence;</w:t>
      </w:r>
    </w:p>
    <w:p w14:paraId="210C8EB6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When a Drivers results, Competition performance and/or assessed skill are considered</w:t>
      </w:r>
    </w:p>
    <w:p w14:paraId="79CBAFE2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to be at a level that:</w:t>
      </w:r>
    </w:p>
    <w:p w14:paraId="16277427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CourierNewPS-BoldMT" w:hAnsi="CourierNewPS-BoldMT" w:cs="CourierNewPS-BoldMT"/>
          <w:b/>
          <w:bCs/>
          <w:color w:val="000000"/>
        </w:rPr>
        <w:t xml:space="preserve">o </w:t>
      </w:r>
      <w:r>
        <w:rPr>
          <w:rFonts w:ascii="Verdana" w:hAnsi="Verdana" w:cs="Verdana"/>
          <w:color w:val="000000"/>
        </w:rPr>
        <w:t>Does not warrant a higher Licence grading; or</w:t>
      </w:r>
    </w:p>
    <w:p w14:paraId="029FCA2C" w14:textId="77777777" w:rsidR="00C23BDC" w:rsidRDefault="00C23BDC" w:rsidP="00C23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CourierNewPS-BoldMT" w:hAnsi="CourierNewPS-BoldMT" w:cs="CourierNewPS-BoldMT"/>
          <w:b/>
          <w:bCs/>
          <w:color w:val="000000"/>
        </w:rPr>
        <w:t xml:space="preserve">o </w:t>
      </w:r>
      <w:r>
        <w:rPr>
          <w:rFonts w:ascii="Verdana" w:hAnsi="Verdana" w:cs="Verdana"/>
          <w:color w:val="000000"/>
        </w:rPr>
        <w:t>Warrants downgrading in the interests of safety; or</w:t>
      </w:r>
    </w:p>
    <w:p w14:paraId="526271EA" w14:textId="471BB0D5" w:rsidR="00076986" w:rsidRDefault="00C23BDC" w:rsidP="00C23BDC">
      <w:r>
        <w:rPr>
          <w:rFonts w:ascii="CourierNewPS-BoldMT" w:hAnsi="CourierNewPS-BoldMT" w:cs="CourierNewPS-BoldMT"/>
          <w:b/>
          <w:bCs/>
          <w:color w:val="000000"/>
        </w:rPr>
        <w:t xml:space="preserve">o </w:t>
      </w:r>
      <w:r>
        <w:rPr>
          <w:rFonts w:ascii="Verdana" w:hAnsi="Verdana" w:cs="Verdana"/>
          <w:color w:val="000000"/>
        </w:rPr>
        <w:t>Following comments in a Stewards Report.</w:t>
      </w:r>
    </w:p>
    <w:sectPr w:rsidR="0007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-Bold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86"/>
    <w:rsid w:val="00076986"/>
    <w:rsid w:val="00A452EE"/>
    <w:rsid w:val="00C23BDC"/>
    <w:rsid w:val="00D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CAAC"/>
  <w15:chartTrackingRefBased/>
  <w15:docId w15:val="{25E3D46E-5AAD-4511-B3A7-DA8D273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Neville</cp:lastModifiedBy>
  <cp:revision>3</cp:revision>
  <dcterms:created xsi:type="dcterms:W3CDTF">2021-01-21T23:47:00Z</dcterms:created>
  <dcterms:modified xsi:type="dcterms:W3CDTF">2021-01-21T23:56:00Z</dcterms:modified>
</cp:coreProperties>
</file>